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2CAF" w:rsidRPr="00B42CAF" w:rsidRDefault="00B42CAF" w:rsidP="00B42CAF">
      <w:pPr>
        <w:spacing w:beforeLines="50" w:before="156" w:afterLines="50" w:after="156"/>
        <w:jc w:val="center"/>
        <w:rPr>
          <w:rFonts w:ascii="宋体" w:eastAsia="宋体" w:hAnsi="宋体"/>
          <w:b/>
          <w:sz w:val="32"/>
          <w:szCs w:val="32"/>
        </w:rPr>
      </w:pPr>
      <w:bookmarkStart w:id="0" w:name="_GoBack"/>
      <w:r w:rsidRPr="00B42CAF">
        <w:rPr>
          <w:rFonts w:ascii="宋体" w:eastAsia="宋体" w:hAnsi="宋体" w:hint="eastAsia"/>
          <w:b/>
          <w:sz w:val="32"/>
          <w:szCs w:val="32"/>
        </w:rPr>
        <w:t>广东省哲学社会科学规划</w:t>
      </w:r>
      <w:r w:rsidRPr="00B42CAF">
        <w:rPr>
          <w:rFonts w:ascii="宋体" w:eastAsia="宋体" w:hAnsi="宋体"/>
          <w:b/>
          <w:sz w:val="32"/>
          <w:szCs w:val="32"/>
        </w:rPr>
        <w:t>2026年度潮州文化研究专项申报通知</w:t>
      </w:r>
    </w:p>
    <w:bookmarkEnd w:id="0"/>
    <w:p w:rsidR="00B42CAF" w:rsidRPr="00B42CAF" w:rsidRDefault="00B42CAF" w:rsidP="00B42CAF">
      <w:pPr>
        <w:spacing w:line="570" w:lineRule="exact"/>
        <w:jc w:val="left"/>
        <w:rPr>
          <w:rFonts w:ascii="宋体" w:eastAsia="宋体" w:hAnsi="宋体"/>
          <w:sz w:val="24"/>
          <w:szCs w:val="24"/>
        </w:rPr>
      </w:pPr>
      <w:r w:rsidRPr="00B42CAF">
        <w:rPr>
          <w:rFonts w:ascii="宋体" w:eastAsia="宋体" w:hAnsi="宋体" w:hint="eastAsia"/>
          <w:sz w:val="24"/>
          <w:szCs w:val="24"/>
        </w:rPr>
        <w:t>全省各有关单位：</w:t>
      </w: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hint="eastAsia"/>
          <w:sz w:val="24"/>
          <w:szCs w:val="24"/>
        </w:rPr>
        <w:t>现正式启动广东省哲学社会科学规划</w:t>
      </w:r>
      <w:r w:rsidRPr="00B42CAF">
        <w:rPr>
          <w:rFonts w:ascii="宋体" w:eastAsia="宋体" w:hAnsi="宋体"/>
          <w:sz w:val="24"/>
          <w:szCs w:val="24"/>
        </w:rPr>
        <w:t>2026年度潮州文化研究专项的申报工作，具体通知如下：</w:t>
      </w:r>
    </w:p>
    <w:p w:rsidR="00B42CAF" w:rsidRPr="00B42CAF" w:rsidRDefault="00B42CAF" w:rsidP="00B42CAF">
      <w:pPr>
        <w:spacing w:line="570" w:lineRule="exact"/>
        <w:ind w:firstLineChars="200" w:firstLine="482"/>
        <w:jc w:val="left"/>
        <w:rPr>
          <w:rFonts w:ascii="宋体" w:eastAsia="宋体" w:hAnsi="宋体"/>
          <w:b/>
          <w:sz w:val="24"/>
          <w:szCs w:val="24"/>
        </w:rPr>
      </w:pPr>
      <w:r w:rsidRPr="00B42CAF">
        <w:rPr>
          <w:rFonts w:ascii="宋体" w:eastAsia="宋体" w:hAnsi="宋体" w:hint="eastAsia"/>
          <w:b/>
          <w:sz w:val="24"/>
          <w:szCs w:val="24"/>
        </w:rPr>
        <w:t>一、总体要求</w:t>
      </w: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hint="eastAsia"/>
          <w:sz w:val="24"/>
          <w:szCs w:val="24"/>
        </w:rPr>
        <w:t>为全面贯彻落实习近平总书记视察潮州的重要讲话精神，系统梳理潮州文化的发展脉络，认真剖析其核心内涵与独特魅力，深入挖掘潮州文化的历史、当代价值，力争产出一批具有学术价值、社会影响力的高质量研究成果，为潮州文化的保护、传承与发展提供坚实的理论支撑，进一步推动潮州文化在港澳台及海外的传承传播。</w:t>
      </w:r>
    </w:p>
    <w:p w:rsidR="00B42CAF" w:rsidRPr="00B42CAF" w:rsidRDefault="00B42CAF" w:rsidP="00B42CAF">
      <w:pPr>
        <w:spacing w:line="570" w:lineRule="exact"/>
        <w:ind w:firstLineChars="200" w:firstLine="482"/>
        <w:jc w:val="left"/>
        <w:rPr>
          <w:rFonts w:ascii="宋体" w:eastAsia="宋体" w:hAnsi="宋体"/>
          <w:b/>
          <w:sz w:val="24"/>
          <w:szCs w:val="24"/>
        </w:rPr>
      </w:pPr>
      <w:r w:rsidRPr="00B42CAF">
        <w:rPr>
          <w:rFonts w:ascii="宋体" w:eastAsia="宋体" w:hAnsi="宋体" w:hint="eastAsia"/>
          <w:b/>
          <w:sz w:val="24"/>
          <w:szCs w:val="24"/>
        </w:rPr>
        <w:t>二、申报要求</w:t>
      </w:r>
    </w:p>
    <w:p w:rsidR="00B42CAF" w:rsidRPr="00B42CAF" w:rsidRDefault="00B42CAF" w:rsidP="00B42CAF">
      <w:pPr>
        <w:spacing w:line="570" w:lineRule="exact"/>
        <w:ind w:firstLineChars="200" w:firstLine="482"/>
        <w:jc w:val="left"/>
        <w:rPr>
          <w:rFonts w:ascii="宋体" w:eastAsia="宋体" w:hAnsi="宋体"/>
          <w:b/>
          <w:sz w:val="24"/>
          <w:szCs w:val="24"/>
        </w:rPr>
      </w:pPr>
      <w:r w:rsidRPr="00B42CAF">
        <w:rPr>
          <w:rFonts w:ascii="宋体" w:eastAsia="宋体" w:hAnsi="宋体" w:hint="eastAsia"/>
          <w:b/>
          <w:sz w:val="24"/>
          <w:szCs w:val="24"/>
        </w:rPr>
        <w:t>（一）申报资格</w:t>
      </w:r>
    </w:p>
    <w:p w:rsidR="00B42CAF" w:rsidRPr="00B42CAF" w:rsidRDefault="00B42CAF" w:rsidP="00B42CAF">
      <w:pPr>
        <w:spacing w:line="570" w:lineRule="exact"/>
        <w:ind w:firstLineChars="200" w:firstLine="480"/>
        <w:jc w:val="left"/>
        <w:rPr>
          <w:rFonts w:ascii="宋体" w:eastAsia="宋体" w:hAnsi="宋体"/>
          <w:sz w:val="24"/>
          <w:szCs w:val="24"/>
          <w:u w:val="single"/>
        </w:rPr>
      </w:pPr>
      <w:r w:rsidRPr="00B42CAF">
        <w:rPr>
          <w:rFonts w:ascii="宋体" w:eastAsia="宋体" w:hAnsi="宋体"/>
          <w:sz w:val="24"/>
          <w:szCs w:val="24"/>
        </w:rPr>
        <w:t>1.</w:t>
      </w:r>
      <w:r w:rsidRPr="00B42CAF">
        <w:rPr>
          <w:rFonts w:ascii="宋体" w:eastAsia="宋体" w:hAnsi="宋体"/>
          <w:sz w:val="24"/>
          <w:szCs w:val="24"/>
          <w:u w:val="single"/>
        </w:rPr>
        <w:t>项目申请人应是广东省高等院校、科研机构等单位在相关研究领域具有较强学术造诣和丰富科研经验、</w:t>
      </w:r>
      <w:r w:rsidRPr="00B42CAF">
        <w:rPr>
          <w:rFonts w:ascii="宋体" w:eastAsia="宋体" w:hAnsi="宋体"/>
          <w:b/>
          <w:sz w:val="24"/>
          <w:szCs w:val="24"/>
          <w:u w:val="single"/>
        </w:rPr>
        <w:t>具有与课题相关前期研究成果且具备博士学位或中级及以上专业技术职称的在岗人员</w:t>
      </w:r>
      <w:r w:rsidRPr="00B42CAF">
        <w:rPr>
          <w:rFonts w:ascii="宋体" w:eastAsia="宋体" w:hAnsi="宋体"/>
          <w:sz w:val="24"/>
          <w:szCs w:val="24"/>
          <w:u w:val="single"/>
        </w:rPr>
        <w:t>，坚持正确的政治方向、价值取向和研究导向。</w:t>
      </w:r>
    </w:p>
    <w:p w:rsidR="00B42CAF" w:rsidRPr="00B42CAF" w:rsidRDefault="00B42CAF" w:rsidP="00B42CAF">
      <w:pPr>
        <w:spacing w:line="570" w:lineRule="exact"/>
        <w:ind w:firstLineChars="200" w:firstLine="480"/>
        <w:jc w:val="left"/>
        <w:rPr>
          <w:rFonts w:ascii="宋体" w:eastAsia="宋体" w:hAnsi="宋体"/>
          <w:sz w:val="24"/>
          <w:szCs w:val="24"/>
          <w:u w:val="single"/>
        </w:rPr>
      </w:pPr>
      <w:r w:rsidRPr="00B42CAF">
        <w:rPr>
          <w:rFonts w:ascii="宋体" w:eastAsia="宋体" w:hAnsi="宋体"/>
          <w:sz w:val="24"/>
          <w:szCs w:val="24"/>
        </w:rPr>
        <w:t>2.项目申请人须根据规定的选题方向按要求设计题目申报，申报课题应具有原创性、前瞻性和较强的现实意义</w:t>
      </w:r>
      <w:r w:rsidRPr="00B42CAF">
        <w:rPr>
          <w:rFonts w:ascii="宋体" w:eastAsia="宋体" w:hAnsi="宋体"/>
          <w:sz w:val="24"/>
          <w:szCs w:val="24"/>
          <w:u w:val="single"/>
        </w:rPr>
        <w:t>，不能与已立项的国家级、省部级项目相同或相似。</w:t>
      </w: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sz w:val="24"/>
          <w:szCs w:val="24"/>
        </w:rPr>
        <w:t>3.一个项目只能确定一位负责人。项目负责人应具有独立开展研究和组织开展研究的能力，是项目研究全过程的真正组织者，并承担该项目的实质性研究工作，品行端正、学风优良。</w:t>
      </w:r>
    </w:p>
    <w:p w:rsidR="00B42CAF" w:rsidRPr="00B42CAF" w:rsidRDefault="00B42CAF" w:rsidP="00B42CAF">
      <w:pPr>
        <w:spacing w:line="570" w:lineRule="exact"/>
        <w:ind w:firstLineChars="200" w:firstLine="480"/>
        <w:jc w:val="left"/>
        <w:rPr>
          <w:rFonts w:ascii="宋体" w:eastAsia="宋体" w:hAnsi="宋体"/>
          <w:sz w:val="24"/>
          <w:szCs w:val="24"/>
          <w:u w:val="single"/>
        </w:rPr>
      </w:pPr>
      <w:r w:rsidRPr="00B42CAF">
        <w:rPr>
          <w:rFonts w:ascii="宋体" w:eastAsia="宋体" w:hAnsi="宋体"/>
          <w:sz w:val="24"/>
          <w:szCs w:val="24"/>
          <w:u w:val="single"/>
        </w:rPr>
        <w:lastRenderedPageBreak/>
        <w:t>4.项目负责人</w:t>
      </w:r>
      <w:r w:rsidRPr="00B42CAF">
        <w:rPr>
          <w:rFonts w:ascii="宋体" w:eastAsia="宋体" w:hAnsi="宋体"/>
          <w:b/>
          <w:sz w:val="24"/>
          <w:szCs w:val="24"/>
          <w:u w:val="single"/>
        </w:rPr>
        <w:t>只能申报</w:t>
      </w:r>
      <w:r w:rsidRPr="00B42CAF">
        <w:rPr>
          <w:rFonts w:ascii="宋体" w:eastAsia="宋体" w:hAnsi="宋体"/>
          <w:sz w:val="24"/>
          <w:szCs w:val="24"/>
          <w:u w:val="single"/>
        </w:rPr>
        <w:t>潮州文化研究专项、合作类专项、高校思想政治理论课研究专项中的一个项目，</w:t>
      </w:r>
      <w:r w:rsidRPr="00B42CAF">
        <w:rPr>
          <w:rFonts w:ascii="宋体" w:eastAsia="宋体" w:hAnsi="宋体"/>
          <w:b/>
          <w:sz w:val="24"/>
          <w:szCs w:val="24"/>
          <w:u w:val="single"/>
        </w:rPr>
        <w:t>且不能作为</w:t>
      </w:r>
      <w:r w:rsidRPr="00B42CAF">
        <w:rPr>
          <w:rFonts w:ascii="宋体" w:eastAsia="宋体" w:hAnsi="宋体"/>
          <w:sz w:val="24"/>
          <w:szCs w:val="24"/>
          <w:u w:val="single"/>
        </w:rPr>
        <w:t>课题组成员参与其他项目的申报。</w:t>
      </w:r>
    </w:p>
    <w:p w:rsidR="00B42CAF" w:rsidRPr="00B42CAF" w:rsidRDefault="00B42CAF" w:rsidP="00B42CAF">
      <w:pPr>
        <w:spacing w:line="570" w:lineRule="exact"/>
        <w:ind w:firstLineChars="200" w:firstLine="480"/>
        <w:jc w:val="left"/>
        <w:rPr>
          <w:rFonts w:ascii="宋体" w:eastAsia="宋体" w:hAnsi="宋体"/>
          <w:sz w:val="24"/>
          <w:szCs w:val="24"/>
          <w:u w:val="single"/>
        </w:rPr>
      </w:pPr>
      <w:r w:rsidRPr="00B42CAF">
        <w:rPr>
          <w:rFonts w:ascii="宋体" w:eastAsia="宋体" w:hAnsi="宋体"/>
          <w:sz w:val="24"/>
          <w:szCs w:val="24"/>
        </w:rPr>
        <w:t>5.申请人可自主确定课题组，须征得课题组成员本人同意并签字确认，否则视为违规申报。</w:t>
      </w:r>
      <w:r w:rsidRPr="00B42CAF">
        <w:rPr>
          <w:rFonts w:ascii="宋体" w:eastAsia="宋体" w:hAnsi="宋体"/>
          <w:sz w:val="24"/>
          <w:szCs w:val="24"/>
          <w:u w:val="single"/>
        </w:rPr>
        <w:t>课题组成员</w:t>
      </w:r>
      <w:r w:rsidRPr="00B42CAF">
        <w:rPr>
          <w:rFonts w:ascii="宋体" w:eastAsia="宋体" w:hAnsi="宋体"/>
          <w:b/>
          <w:sz w:val="24"/>
          <w:szCs w:val="24"/>
          <w:u w:val="single"/>
        </w:rPr>
        <w:t>最多只能参与</w:t>
      </w:r>
      <w:r w:rsidRPr="00B42CAF">
        <w:rPr>
          <w:rFonts w:ascii="宋体" w:eastAsia="宋体" w:hAnsi="宋体"/>
          <w:sz w:val="24"/>
          <w:szCs w:val="24"/>
          <w:u w:val="single"/>
        </w:rPr>
        <w:t>潮州文化研究专项、合作类专项、高校思想政治理论课研究专项中的两个项目。</w:t>
      </w: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sz w:val="24"/>
          <w:szCs w:val="24"/>
        </w:rPr>
        <w:t>6.在研国家社科基金项目（包括其子课题）的负责人、在研省社科规划项目（包括其子课题）的负责人，三年内国家社科基金项目、省社科规划项目被终止，或五年内被撤项的项目负责人（截止至2026年5月25日），不能作为项目负责人申报本专项项目。</w:t>
      </w:r>
    </w:p>
    <w:p w:rsidR="00B42CAF" w:rsidRPr="00B42CAF" w:rsidRDefault="00B42CAF" w:rsidP="00B42CAF">
      <w:pPr>
        <w:spacing w:line="570" w:lineRule="exact"/>
        <w:ind w:firstLineChars="200" w:firstLine="482"/>
        <w:jc w:val="left"/>
        <w:rPr>
          <w:rFonts w:ascii="宋体" w:eastAsia="宋体" w:hAnsi="宋体"/>
          <w:b/>
          <w:sz w:val="24"/>
          <w:szCs w:val="24"/>
        </w:rPr>
      </w:pPr>
      <w:r w:rsidRPr="00B42CAF">
        <w:rPr>
          <w:rFonts w:ascii="宋体" w:eastAsia="宋体" w:hAnsi="宋体" w:hint="eastAsia"/>
          <w:b/>
          <w:sz w:val="24"/>
          <w:szCs w:val="24"/>
        </w:rPr>
        <w:t>（二）资助额度</w:t>
      </w:r>
    </w:p>
    <w:p w:rsidR="00B42CAF" w:rsidRPr="00B42CAF" w:rsidRDefault="00B42CAF" w:rsidP="00B42CAF">
      <w:pPr>
        <w:spacing w:line="570" w:lineRule="exact"/>
        <w:ind w:firstLineChars="200" w:firstLine="482"/>
        <w:jc w:val="left"/>
        <w:rPr>
          <w:rFonts w:ascii="宋体" w:eastAsia="宋体" w:hAnsi="宋体"/>
          <w:sz w:val="24"/>
          <w:szCs w:val="24"/>
        </w:rPr>
      </w:pPr>
      <w:r w:rsidRPr="00B42CAF">
        <w:rPr>
          <w:rFonts w:ascii="宋体" w:eastAsia="宋体" w:hAnsi="宋体" w:hint="eastAsia"/>
          <w:b/>
          <w:sz w:val="24"/>
          <w:szCs w:val="24"/>
          <w:u w:val="single"/>
        </w:rPr>
        <w:t>本次拟立项</w:t>
      </w:r>
      <w:r w:rsidRPr="00B42CAF">
        <w:rPr>
          <w:rFonts w:ascii="宋体" w:eastAsia="宋体" w:hAnsi="宋体"/>
          <w:b/>
          <w:sz w:val="24"/>
          <w:szCs w:val="24"/>
          <w:u w:val="single"/>
        </w:rPr>
        <w:t>15项，每项资助3万元。</w:t>
      </w:r>
      <w:r w:rsidRPr="00B42CAF">
        <w:rPr>
          <w:rFonts w:ascii="宋体" w:eastAsia="宋体" w:hAnsi="宋体"/>
          <w:sz w:val="24"/>
          <w:szCs w:val="24"/>
        </w:rPr>
        <w:t>具体立项数量和资助额度视实际申报情况而定。</w:t>
      </w:r>
      <w:r w:rsidRPr="00B42CAF">
        <w:rPr>
          <w:rFonts w:ascii="宋体" w:eastAsia="宋体" w:hAnsi="宋体"/>
          <w:sz w:val="24"/>
          <w:szCs w:val="24"/>
          <w:u w:val="single"/>
        </w:rPr>
        <w:t>项目资助经费由暨南大学直接拨付到项目负责人所在单位。</w:t>
      </w:r>
    </w:p>
    <w:p w:rsidR="00B42CAF" w:rsidRPr="00B42CAF" w:rsidRDefault="00B42CAF" w:rsidP="00B42CAF">
      <w:pPr>
        <w:spacing w:line="570" w:lineRule="exact"/>
        <w:ind w:firstLineChars="200" w:firstLine="482"/>
        <w:jc w:val="left"/>
        <w:rPr>
          <w:rFonts w:ascii="宋体" w:eastAsia="宋体" w:hAnsi="宋体"/>
          <w:b/>
          <w:sz w:val="24"/>
          <w:szCs w:val="24"/>
        </w:rPr>
      </w:pPr>
      <w:r w:rsidRPr="00B42CAF">
        <w:rPr>
          <w:rFonts w:ascii="宋体" w:eastAsia="宋体" w:hAnsi="宋体" w:hint="eastAsia"/>
          <w:b/>
          <w:sz w:val="24"/>
          <w:szCs w:val="24"/>
        </w:rPr>
        <w:t>（三）参考选题</w:t>
      </w: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hint="eastAsia"/>
          <w:sz w:val="24"/>
          <w:szCs w:val="24"/>
        </w:rPr>
        <w:t>申请人须根据参考选题，结合自己的研究专长和研究基础，细化研究角度、方法和侧重点，设计题目进行申报。选题如下：</w:t>
      </w: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sz w:val="24"/>
          <w:szCs w:val="24"/>
        </w:rPr>
        <w:t>1.潮汕文化与海外侨胞文化研究</w:t>
      </w: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sz w:val="24"/>
          <w:szCs w:val="24"/>
        </w:rPr>
        <w:t>2.潮汕传统文化的创新利用研究</w:t>
      </w: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sz w:val="24"/>
          <w:szCs w:val="24"/>
        </w:rPr>
        <w:t>3.潮汕方言及其文化与新大众文艺研究</w:t>
      </w: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sz w:val="24"/>
          <w:szCs w:val="24"/>
        </w:rPr>
        <w:t>4.潮州古城申遗研究</w:t>
      </w: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sz w:val="24"/>
          <w:szCs w:val="24"/>
        </w:rPr>
        <w:t>5.潮汕地区侨批文献搜集、整理与数字化建设</w:t>
      </w:r>
    </w:p>
    <w:p w:rsidR="00B42CAF" w:rsidRPr="00B42CAF" w:rsidRDefault="00B42CAF" w:rsidP="00B42CAF">
      <w:pPr>
        <w:spacing w:line="570" w:lineRule="exact"/>
        <w:ind w:firstLineChars="200" w:firstLine="482"/>
        <w:jc w:val="left"/>
        <w:rPr>
          <w:rFonts w:ascii="宋体" w:eastAsia="宋体" w:hAnsi="宋体"/>
          <w:b/>
          <w:sz w:val="24"/>
          <w:szCs w:val="24"/>
        </w:rPr>
      </w:pPr>
      <w:r w:rsidRPr="00B42CAF">
        <w:rPr>
          <w:rFonts w:ascii="宋体" w:eastAsia="宋体" w:hAnsi="宋体" w:hint="eastAsia"/>
          <w:b/>
          <w:sz w:val="24"/>
          <w:szCs w:val="24"/>
        </w:rPr>
        <w:t>（四）成果形式及完成时间</w:t>
      </w:r>
    </w:p>
    <w:p w:rsidR="00B42CAF" w:rsidRPr="00B42CAF" w:rsidRDefault="00B42CAF" w:rsidP="00B42CAF">
      <w:pPr>
        <w:spacing w:line="570" w:lineRule="exact"/>
        <w:ind w:firstLineChars="200" w:firstLine="482"/>
        <w:jc w:val="left"/>
        <w:rPr>
          <w:rFonts w:ascii="宋体" w:eastAsia="宋体" w:hAnsi="宋体"/>
          <w:sz w:val="24"/>
          <w:szCs w:val="24"/>
        </w:rPr>
      </w:pPr>
      <w:r w:rsidRPr="00B42CAF">
        <w:rPr>
          <w:rFonts w:ascii="宋体" w:eastAsia="宋体" w:hAnsi="宋体" w:hint="eastAsia"/>
          <w:b/>
          <w:sz w:val="24"/>
          <w:szCs w:val="24"/>
        </w:rPr>
        <w:t>预期成果形式包括研究报告、论文和专著三类，可三选一或三选二。</w:t>
      </w:r>
      <w:r w:rsidRPr="00B42CAF">
        <w:rPr>
          <w:rFonts w:ascii="宋体" w:eastAsia="宋体" w:hAnsi="宋体" w:hint="eastAsia"/>
          <w:sz w:val="24"/>
          <w:szCs w:val="24"/>
        </w:rPr>
        <w:t>其中，研究报告不少于</w:t>
      </w:r>
      <w:r w:rsidRPr="00B42CAF">
        <w:rPr>
          <w:rFonts w:ascii="宋体" w:eastAsia="宋体" w:hAnsi="宋体"/>
          <w:sz w:val="24"/>
          <w:szCs w:val="24"/>
        </w:rPr>
        <w:t>3万字；学术论文要求在公开刊物上发表不少于3篇（含3篇，其中至少在CSSCI来源刊物发表1篇）；专著书稿不少于15万字。若选</w:t>
      </w:r>
      <w:r w:rsidRPr="00B42CAF">
        <w:rPr>
          <w:rFonts w:ascii="宋体" w:eastAsia="宋体" w:hAnsi="宋体"/>
          <w:sz w:val="24"/>
          <w:szCs w:val="24"/>
        </w:rPr>
        <w:lastRenderedPageBreak/>
        <w:t>两种成果形式，则均需达到上述相关成果要求。项目成果须严格遵守学术规范，并与课题具有相关性。</w:t>
      </w:r>
    </w:p>
    <w:p w:rsidR="00B42CAF" w:rsidRPr="00B42CAF" w:rsidRDefault="00B42CAF" w:rsidP="00B42CAF">
      <w:pPr>
        <w:spacing w:line="570" w:lineRule="exact"/>
        <w:ind w:firstLineChars="200" w:firstLine="480"/>
        <w:jc w:val="left"/>
        <w:rPr>
          <w:rFonts w:ascii="宋体" w:eastAsia="宋体" w:hAnsi="宋体"/>
          <w:sz w:val="24"/>
          <w:szCs w:val="24"/>
          <w:u w:val="single"/>
        </w:rPr>
      </w:pPr>
      <w:r w:rsidRPr="00B42CAF">
        <w:rPr>
          <w:rFonts w:ascii="宋体" w:eastAsia="宋体" w:hAnsi="宋体" w:hint="eastAsia"/>
          <w:sz w:val="24"/>
          <w:szCs w:val="24"/>
          <w:u w:val="single"/>
        </w:rPr>
        <w:t>项目研究周期为</w:t>
      </w:r>
      <w:r w:rsidRPr="00B42CAF">
        <w:rPr>
          <w:rFonts w:ascii="宋体" w:eastAsia="宋体" w:hAnsi="宋体"/>
          <w:sz w:val="24"/>
          <w:szCs w:val="24"/>
          <w:u w:val="single"/>
        </w:rPr>
        <w:t>2-3年，其中，应用研究一般为2年，基础研究一般为3年。可申请提前结项。</w:t>
      </w:r>
    </w:p>
    <w:p w:rsidR="00B42CAF" w:rsidRPr="00B42CAF" w:rsidRDefault="00B42CAF" w:rsidP="00B42CAF">
      <w:pPr>
        <w:spacing w:line="570" w:lineRule="exact"/>
        <w:ind w:firstLineChars="200" w:firstLine="482"/>
        <w:jc w:val="left"/>
        <w:rPr>
          <w:rFonts w:ascii="宋体" w:eastAsia="宋体" w:hAnsi="宋体"/>
          <w:b/>
          <w:sz w:val="24"/>
          <w:szCs w:val="24"/>
        </w:rPr>
      </w:pPr>
      <w:r w:rsidRPr="00B42CAF">
        <w:rPr>
          <w:rFonts w:ascii="宋体" w:eastAsia="宋体" w:hAnsi="宋体" w:hint="eastAsia"/>
          <w:b/>
          <w:sz w:val="24"/>
          <w:szCs w:val="24"/>
        </w:rPr>
        <w:t>三、申报方式</w:t>
      </w:r>
    </w:p>
    <w:p w:rsidR="00B42CAF" w:rsidRPr="00B42CAF" w:rsidRDefault="00B42CAF" w:rsidP="00B42CAF">
      <w:pPr>
        <w:spacing w:line="570" w:lineRule="exact"/>
        <w:ind w:firstLineChars="200" w:firstLine="482"/>
        <w:jc w:val="left"/>
        <w:rPr>
          <w:rFonts w:ascii="宋体" w:eastAsia="宋体" w:hAnsi="宋体"/>
          <w:b/>
          <w:sz w:val="24"/>
          <w:szCs w:val="24"/>
        </w:rPr>
      </w:pPr>
      <w:r w:rsidRPr="00B42CAF">
        <w:rPr>
          <w:rFonts w:ascii="宋体" w:eastAsia="宋体" w:hAnsi="宋体" w:hint="eastAsia"/>
          <w:b/>
          <w:sz w:val="24"/>
          <w:szCs w:val="24"/>
        </w:rPr>
        <w:t>（一）系统申报</w:t>
      </w: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hint="eastAsia"/>
          <w:sz w:val="24"/>
          <w:szCs w:val="24"/>
        </w:rPr>
        <w:t>项目通过广东省哲学社会科学规划项目管理平台（网址：</w:t>
      </w:r>
      <w:r w:rsidRPr="00B42CAF">
        <w:rPr>
          <w:rFonts w:ascii="宋体" w:eastAsia="宋体" w:hAnsi="宋体"/>
          <w:sz w:val="24"/>
          <w:szCs w:val="24"/>
        </w:rPr>
        <w:t>https://www.gdppssp.com.cn/，以下简称“管理平台”）进行申报，申请人登录管理平台下载并填写《申请书》《活页》，在系统提交后由所在单位科研管理部门审核。</w:t>
      </w:r>
    </w:p>
    <w:p w:rsidR="00B42CAF" w:rsidRPr="00B42CAF" w:rsidRDefault="00B42CAF" w:rsidP="00B42CAF">
      <w:pPr>
        <w:spacing w:line="570" w:lineRule="exact"/>
        <w:ind w:firstLineChars="200" w:firstLine="480"/>
        <w:jc w:val="left"/>
        <w:rPr>
          <w:rFonts w:ascii="宋体" w:eastAsia="宋体" w:hAnsi="宋体"/>
          <w:sz w:val="24"/>
          <w:szCs w:val="24"/>
          <w:u w:val="single"/>
        </w:rPr>
      </w:pPr>
      <w:r w:rsidRPr="00B42CAF">
        <w:rPr>
          <w:rFonts w:ascii="宋体" w:eastAsia="宋体" w:hAnsi="宋体" w:hint="eastAsia"/>
          <w:sz w:val="24"/>
          <w:szCs w:val="24"/>
        </w:rPr>
        <w:t>广东省哲学社会科学规划项目管理平台的</w:t>
      </w:r>
      <w:r w:rsidRPr="00B42CAF">
        <w:rPr>
          <w:rFonts w:ascii="宋体" w:eastAsia="宋体" w:hAnsi="宋体" w:hint="eastAsia"/>
          <w:b/>
          <w:sz w:val="24"/>
          <w:szCs w:val="24"/>
          <w:u w:val="single"/>
        </w:rPr>
        <w:t>申报开放时间为</w:t>
      </w:r>
      <w:r w:rsidRPr="00B42CAF">
        <w:rPr>
          <w:rFonts w:ascii="宋体" w:eastAsia="宋体" w:hAnsi="宋体"/>
          <w:b/>
          <w:sz w:val="24"/>
          <w:szCs w:val="24"/>
          <w:u w:val="single"/>
        </w:rPr>
        <w:t>5月29日9:00—6月24日中午12：00；单位审核截止时间为6月25日17:00。</w:t>
      </w:r>
      <w:r w:rsidRPr="00B42CAF">
        <w:rPr>
          <w:rFonts w:ascii="宋体" w:eastAsia="宋体" w:hAnsi="宋体"/>
          <w:sz w:val="24"/>
          <w:szCs w:val="24"/>
          <w:u w:val="single"/>
        </w:rPr>
        <w:t>各单位书面纸质材料报送截止时间为6月26日，逾期一律不予受理。可通过中国邮政EMS或顺丰快递寄送申报材料（不接收同城快递、美团跑腿），以材料寄出时间为准。</w:t>
      </w:r>
    </w:p>
    <w:p w:rsidR="00B42CAF" w:rsidRPr="00B42CAF" w:rsidRDefault="00B42CAF" w:rsidP="00B42CAF">
      <w:pPr>
        <w:spacing w:line="570" w:lineRule="exact"/>
        <w:ind w:firstLineChars="200" w:firstLine="482"/>
        <w:jc w:val="left"/>
        <w:rPr>
          <w:rFonts w:ascii="宋体" w:eastAsia="宋体" w:hAnsi="宋体"/>
          <w:b/>
          <w:sz w:val="24"/>
          <w:szCs w:val="24"/>
        </w:rPr>
      </w:pPr>
      <w:r w:rsidRPr="00B42CAF">
        <w:rPr>
          <w:rFonts w:ascii="宋体" w:eastAsia="宋体" w:hAnsi="宋体" w:hint="eastAsia"/>
          <w:b/>
          <w:sz w:val="24"/>
          <w:szCs w:val="24"/>
        </w:rPr>
        <w:t>（二）材料报送要求</w:t>
      </w: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hint="eastAsia"/>
          <w:sz w:val="24"/>
          <w:szCs w:val="24"/>
        </w:rPr>
        <w:t>本项目由单位组织申报，省社科规划专项小组不受理个人申报。请各单位科研管理部门认真做好资格审查和线上审核工作，并统一向省社科规划专项小组报送以下纸质材料：</w:t>
      </w: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sz w:val="24"/>
          <w:szCs w:val="24"/>
        </w:rPr>
        <w:t>1.</w:t>
      </w:r>
      <w:r w:rsidRPr="00B42CAF">
        <w:rPr>
          <w:rFonts w:ascii="宋体" w:eastAsia="宋体" w:hAnsi="宋体"/>
          <w:sz w:val="24"/>
          <w:szCs w:val="24"/>
          <w:u w:val="single"/>
        </w:rPr>
        <w:t>《申请书》2份、《活页》5份，均需A3双面打印，中缝装订成册。请</w:t>
      </w:r>
      <w:r w:rsidRPr="00B42CAF">
        <w:rPr>
          <w:rFonts w:ascii="宋体" w:eastAsia="宋体" w:hAnsi="宋体"/>
          <w:sz w:val="24"/>
          <w:szCs w:val="24"/>
        </w:rPr>
        <w:t>将其中1份《申请书》和5份《活页》夹在第1份《申请书》内。立项名单公布后，获批立项的项目需要上传签字盖章版《申请书》PDF扫描件至系统，请申请人提前做好申请书留存、扫描工作。</w:t>
      </w: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sz w:val="24"/>
          <w:szCs w:val="24"/>
        </w:rPr>
        <w:t>2.系统导出本单位项目申报汇总表，只保留项目名称、项目类别及子类、</w:t>
      </w:r>
      <w:r w:rsidRPr="00B42CAF">
        <w:rPr>
          <w:rFonts w:ascii="宋体" w:eastAsia="宋体" w:hAnsi="宋体"/>
          <w:sz w:val="24"/>
          <w:szCs w:val="24"/>
        </w:rPr>
        <w:lastRenderedPageBreak/>
        <w:t>项目负责人姓名、单位、版本号即可，加盖单位公章。项目申报材料须按照申报汇总表上的项目顺序排序。</w:t>
      </w:r>
    </w:p>
    <w:p w:rsidR="00B42CAF" w:rsidRPr="00B42CAF" w:rsidRDefault="00B42CAF" w:rsidP="00B42CAF">
      <w:pPr>
        <w:spacing w:line="570" w:lineRule="exact"/>
        <w:ind w:firstLineChars="200" w:firstLine="482"/>
        <w:jc w:val="left"/>
        <w:rPr>
          <w:rFonts w:ascii="宋体" w:eastAsia="宋体" w:hAnsi="宋体"/>
          <w:b/>
          <w:sz w:val="24"/>
          <w:szCs w:val="24"/>
        </w:rPr>
      </w:pPr>
      <w:r w:rsidRPr="00B42CAF">
        <w:rPr>
          <w:rFonts w:ascii="宋体" w:eastAsia="宋体" w:hAnsi="宋体" w:hint="eastAsia"/>
          <w:b/>
          <w:sz w:val="24"/>
          <w:szCs w:val="24"/>
        </w:rPr>
        <w:t>（三）申报答疑</w:t>
      </w: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hint="eastAsia"/>
          <w:sz w:val="24"/>
          <w:szCs w:val="24"/>
        </w:rPr>
        <w:t>请申请人及所在单位认真学习管理平台登录页面通知公告栏的项目申报使用手册。申报系统技术类问题请扫描平台登录页面下方的易普客服二维码或拨打系统技术支持电话：</w:t>
      </w:r>
      <w:r w:rsidRPr="00B42CAF">
        <w:rPr>
          <w:rFonts w:ascii="宋体" w:eastAsia="宋体" w:hAnsi="宋体"/>
          <w:sz w:val="24"/>
          <w:szCs w:val="24"/>
        </w:rPr>
        <w:t>400-800-1636。如有其他问题，请各单位科研管理部门收集好申请人的疑问，统一向省社科规划专项小组咨询。</w:t>
      </w:r>
    </w:p>
    <w:p w:rsidR="00B42CAF" w:rsidRPr="00B42CAF" w:rsidRDefault="00B42CAF" w:rsidP="00B42CAF">
      <w:pPr>
        <w:spacing w:line="570" w:lineRule="exact"/>
        <w:ind w:firstLineChars="200" w:firstLine="482"/>
        <w:jc w:val="left"/>
        <w:rPr>
          <w:rFonts w:ascii="宋体" w:eastAsia="宋体" w:hAnsi="宋体"/>
          <w:b/>
          <w:sz w:val="24"/>
          <w:szCs w:val="24"/>
        </w:rPr>
      </w:pPr>
      <w:r w:rsidRPr="00B42CAF">
        <w:rPr>
          <w:rFonts w:ascii="宋体" w:eastAsia="宋体" w:hAnsi="宋体" w:hint="eastAsia"/>
          <w:b/>
          <w:sz w:val="24"/>
          <w:szCs w:val="24"/>
        </w:rPr>
        <w:t>四、项目评审与管理</w:t>
      </w: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hint="eastAsia"/>
          <w:sz w:val="24"/>
          <w:szCs w:val="24"/>
        </w:rPr>
        <w:t>本专项由省社科规划专项小组组织评审，择优立项。评审结果通过“广东社科规划”网站发布。获批立项的项目按照《广东省哲学社会科学规划项目管理办法》进行中期管理和鉴定结项。</w:t>
      </w:r>
    </w:p>
    <w:p w:rsidR="00B42CAF" w:rsidRPr="00B42CAF" w:rsidRDefault="00B42CAF" w:rsidP="00B42CAF">
      <w:pPr>
        <w:spacing w:line="570" w:lineRule="exact"/>
        <w:ind w:firstLineChars="200" w:firstLine="480"/>
        <w:jc w:val="left"/>
        <w:rPr>
          <w:rFonts w:ascii="宋体" w:eastAsia="宋体" w:hAnsi="宋体"/>
          <w:sz w:val="24"/>
          <w:szCs w:val="24"/>
        </w:rPr>
      </w:pP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hint="eastAsia"/>
          <w:sz w:val="24"/>
          <w:szCs w:val="24"/>
        </w:rPr>
        <w:t>系统技术支持电话：</w:t>
      </w:r>
      <w:r w:rsidRPr="00B42CAF">
        <w:rPr>
          <w:rFonts w:ascii="宋体" w:eastAsia="宋体" w:hAnsi="宋体"/>
          <w:sz w:val="24"/>
          <w:szCs w:val="24"/>
        </w:rPr>
        <w:t>400-800-1636</w:t>
      </w: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hint="eastAsia"/>
          <w:sz w:val="24"/>
          <w:szCs w:val="24"/>
        </w:rPr>
        <w:t>系统技术支持邮箱：</w:t>
      </w:r>
      <w:r w:rsidRPr="00B42CAF">
        <w:rPr>
          <w:rFonts w:ascii="宋体" w:eastAsia="宋体" w:hAnsi="宋体"/>
          <w:sz w:val="24"/>
          <w:szCs w:val="24"/>
        </w:rPr>
        <w:t>support@e-plugger.com</w:t>
      </w: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hint="eastAsia"/>
          <w:sz w:val="24"/>
          <w:szCs w:val="24"/>
        </w:rPr>
        <w:t>申报联系人及电话：冯老师，</w:t>
      </w:r>
      <w:r w:rsidRPr="00B42CAF">
        <w:rPr>
          <w:rFonts w:ascii="宋体" w:eastAsia="宋体" w:hAnsi="宋体"/>
          <w:sz w:val="24"/>
          <w:szCs w:val="24"/>
        </w:rPr>
        <w:t>020-83825078，37252007</w:t>
      </w:r>
    </w:p>
    <w:p w:rsidR="00B42CAF" w:rsidRPr="00B42CAF" w:rsidRDefault="00B42CAF" w:rsidP="00B42CAF">
      <w:pPr>
        <w:spacing w:line="570" w:lineRule="exact"/>
        <w:ind w:firstLineChars="200" w:firstLine="480"/>
        <w:jc w:val="left"/>
        <w:rPr>
          <w:rFonts w:ascii="宋体" w:eastAsia="宋体" w:hAnsi="宋体"/>
          <w:sz w:val="24"/>
          <w:szCs w:val="24"/>
        </w:rPr>
      </w:pPr>
      <w:r w:rsidRPr="00B42CAF">
        <w:rPr>
          <w:rFonts w:ascii="宋体" w:eastAsia="宋体" w:hAnsi="宋体" w:hint="eastAsia"/>
          <w:sz w:val="24"/>
          <w:szCs w:val="24"/>
        </w:rPr>
        <w:t>申报材料邮寄地址：广州市天河区天河北路</w:t>
      </w:r>
      <w:r w:rsidRPr="00B42CAF">
        <w:rPr>
          <w:rFonts w:ascii="宋体" w:eastAsia="宋体" w:hAnsi="宋体"/>
          <w:sz w:val="24"/>
          <w:szCs w:val="24"/>
        </w:rPr>
        <w:t>618号B座928室</w:t>
      </w:r>
    </w:p>
    <w:p w:rsidR="00B42CAF" w:rsidRDefault="00B42CAF" w:rsidP="00B42CAF">
      <w:pPr>
        <w:spacing w:line="570" w:lineRule="exact"/>
        <w:ind w:firstLineChars="200" w:firstLine="480"/>
        <w:jc w:val="left"/>
        <w:rPr>
          <w:rFonts w:ascii="宋体" w:eastAsia="宋体" w:hAnsi="宋体"/>
          <w:sz w:val="24"/>
          <w:szCs w:val="24"/>
        </w:rPr>
      </w:pPr>
    </w:p>
    <w:p w:rsidR="00B42CAF" w:rsidRPr="00B42CAF" w:rsidRDefault="00B42CAF" w:rsidP="00B42CAF">
      <w:pPr>
        <w:spacing w:line="570" w:lineRule="exact"/>
        <w:ind w:firstLineChars="200" w:firstLine="480"/>
        <w:jc w:val="left"/>
        <w:rPr>
          <w:rFonts w:ascii="宋体" w:eastAsia="宋体" w:hAnsi="宋体" w:hint="eastAsia"/>
          <w:sz w:val="24"/>
          <w:szCs w:val="24"/>
        </w:rPr>
      </w:pPr>
    </w:p>
    <w:p w:rsidR="00B42CAF" w:rsidRPr="00B42CAF" w:rsidRDefault="00B42CAF" w:rsidP="00B42CAF">
      <w:pPr>
        <w:spacing w:line="570" w:lineRule="exact"/>
        <w:jc w:val="right"/>
        <w:rPr>
          <w:rFonts w:ascii="宋体" w:eastAsia="宋体" w:hAnsi="宋体"/>
          <w:sz w:val="24"/>
          <w:szCs w:val="24"/>
        </w:rPr>
      </w:pPr>
      <w:r w:rsidRPr="00B42CAF">
        <w:rPr>
          <w:rFonts w:ascii="宋体" w:eastAsia="宋体" w:hAnsi="宋体" w:hint="eastAsia"/>
          <w:sz w:val="24"/>
          <w:szCs w:val="24"/>
        </w:rPr>
        <w:t>广东省哲学社会科学规划专项小组</w:t>
      </w:r>
    </w:p>
    <w:p w:rsidR="00ED1B9D" w:rsidRPr="00B42CAF" w:rsidRDefault="00B42CAF" w:rsidP="00B42CAF">
      <w:pPr>
        <w:spacing w:line="570" w:lineRule="exact"/>
        <w:ind w:right="720"/>
        <w:jc w:val="right"/>
        <w:rPr>
          <w:rFonts w:ascii="宋体" w:eastAsia="宋体" w:hAnsi="宋体"/>
          <w:sz w:val="24"/>
          <w:szCs w:val="24"/>
        </w:rPr>
      </w:pPr>
      <w:r w:rsidRPr="00B42CAF">
        <w:rPr>
          <w:rFonts w:ascii="宋体" w:eastAsia="宋体" w:hAnsi="宋体"/>
          <w:sz w:val="24"/>
          <w:szCs w:val="24"/>
        </w:rPr>
        <w:t>2026年5月25日</w:t>
      </w:r>
    </w:p>
    <w:sectPr w:rsidR="00ED1B9D" w:rsidRPr="00B42C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CAF"/>
    <w:rsid w:val="00B42CAF"/>
    <w:rsid w:val="00ED1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9D482"/>
  <w15:chartTrackingRefBased/>
  <w15:docId w15:val="{29E43B0F-24C0-4AF6-86AA-8D1B56DAE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321</Words>
  <Characters>1833</Characters>
  <Application>Microsoft Office Word</Application>
  <DocSecurity>0</DocSecurity>
  <Lines>15</Lines>
  <Paragraphs>4</Paragraphs>
  <ScaleCrop>false</ScaleCrop>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2026-05-25T07:50:00Z</dcterms:created>
  <dcterms:modified xsi:type="dcterms:W3CDTF">2026-05-25T07:56:00Z</dcterms:modified>
</cp:coreProperties>
</file>